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9F2259"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r w:rsidR="00E143E2">
                  <w:t>/MATH</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971F06" w:rsidP="00971F06">
                <w:pPr>
                  <w:pStyle w:val="Table02Body"/>
                </w:pPr>
                <w:r>
                  <w:t>3300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971F06" w:rsidP="00971F06">
                <w:pPr>
                  <w:pStyle w:val="Table02Body"/>
                </w:pPr>
                <w:r>
                  <w:t>Numerical Analysis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971F06" w:rsidP="00971F06">
                <w:pPr>
                  <w:pStyle w:val="Table02Body"/>
                </w:pPr>
                <w:r>
                  <w:t>See MATH 3300</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971F0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587F28" w:rsidRPr="00971F06" w:rsidRDefault="003E31B3" w:rsidP="00971F06">
            <w:pPr>
              <w:autoSpaceDE w:val="0"/>
              <w:autoSpaceDN w:val="0"/>
              <w:adjustRightInd w:val="0"/>
              <w:jc w:val="both"/>
              <w:rPr>
                <w:rFonts w:ascii="Times New Roman" w:hAnsi="Times New Roman"/>
              </w:rPr>
            </w:pPr>
            <w:r>
              <w:t>This is a cross-listed course. MATH 3300 is the primary listing.</w:t>
            </w:r>
            <w:r>
              <w:t xml:space="preserve"> See MATH 3300 for the catalog description.</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971F06">
        <w:t>See MATH 3300 for the syllabus.</w: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922A46" w:rsidP="00635780">
            <w:pPr>
              <w:pStyle w:val="Table02Body"/>
            </w:pP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3E31B3"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
              <w:listItem w:value="[Grading Basis (Primary)]"/>
            </w:dropDownList>
          </w:sdtPr>
          <w:sdtEndPr/>
          <w:sdtContent>
            <w:tc>
              <w:tcPr>
                <w:tcW w:w="1530" w:type="dxa"/>
              </w:tcPr>
              <w:p w:rsidR="00922A46" w:rsidRPr="00635780" w:rsidRDefault="003E31B3" w:rsidP="00635780">
                <w:pPr>
                  <w:pStyle w:val="Table02Body"/>
                </w:pPr>
                <w:r w:rsidRPr="00771CBC">
                  <w:rPr>
                    <w:rStyle w:val="PlaceholderText"/>
                  </w:rPr>
                  <w:t>[Grading Basis (Primary)]</w:t>
                </w:r>
              </w:p>
            </w:tc>
          </w:sdtContent>
        </w:sdt>
        <w:tc>
          <w:tcPr>
            <w:tcW w:w="1530" w:type="dxa"/>
          </w:tcPr>
          <w:p w:rsidR="00922A46" w:rsidRPr="00635780" w:rsidRDefault="00922A46" w:rsidP="003E31B3">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71F06" w:rsidP="00635780">
            <w:pPr>
              <w:pStyle w:val="Table02Body"/>
            </w:pPr>
            <w:r>
              <w:t>Cross-listed with MATH 3300</w:t>
            </w:r>
            <w:r w:rsidR="003E31B3">
              <w:t>. See MATH 3300 for Peoplesoft codes</w:t>
            </w:r>
            <w:r w:rsidR="00D56B48">
              <w:t>.</w:t>
            </w:r>
            <w:bookmarkStart w:id="0" w:name="_GoBack"/>
            <w:bookmarkEnd w:id="0"/>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971F06"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 w:name="_Approval_Cycle"/>
      <w:bookmarkEnd w:id="1"/>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259" w:rsidRDefault="009F2259" w:rsidP="00FF35E5">
      <w:pPr>
        <w:spacing w:after="0" w:line="240" w:lineRule="auto"/>
      </w:pPr>
      <w:r>
        <w:separator/>
      </w:r>
    </w:p>
  </w:endnote>
  <w:endnote w:type="continuationSeparator" w:id="0">
    <w:p w:rsidR="009F2259" w:rsidRDefault="009F2259"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259" w:rsidRDefault="009F2259" w:rsidP="00FF35E5">
      <w:pPr>
        <w:spacing w:after="0" w:line="240" w:lineRule="auto"/>
      </w:pPr>
      <w:r>
        <w:separator/>
      </w:r>
    </w:p>
  </w:footnote>
  <w:footnote w:type="continuationSeparator" w:id="0">
    <w:p w:rsidR="009F2259" w:rsidRDefault="009F2259"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1B3"/>
    <w:rsid w:val="003E3D49"/>
    <w:rsid w:val="003F7F82"/>
    <w:rsid w:val="004066F8"/>
    <w:rsid w:val="00411807"/>
    <w:rsid w:val="0046084C"/>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717B8"/>
    <w:rsid w:val="008C71D6"/>
    <w:rsid w:val="00922A46"/>
    <w:rsid w:val="00933EBE"/>
    <w:rsid w:val="00951EA6"/>
    <w:rsid w:val="009640E6"/>
    <w:rsid w:val="00971F06"/>
    <w:rsid w:val="009A437A"/>
    <w:rsid w:val="009B051E"/>
    <w:rsid w:val="009B3B40"/>
    <w:rsid w:val="009C27AD"/>
    <w:rsid w:val="009C6BBA"/>
    <w:rsid w:val="009D73BF"/>
    <w:rsid w:val="009E227A"/>
    <w:rsid w:val="009E7940"/>
    <w:rsid w:val="009F2259"/>
    <w:rsid w:val="00A03518"/>
    <w:rsid w:val="00A2484B"/>
    <w:rsid w:val="00A73159"/>
    <w:rsid w:val="00A74709"/>
    <w:rsid w:val="00AA09B7"/>
    <w:rsid w:val="00AD70E6"/>
    <w:rsid w:val="00B033AE"/>
    <w:rsid w:val="00B573E2"/>
    <w:rsid w:val="00B8291D"/>
    <w:rsid w:val="00BA73B5"/>
    <w:rsid w:val="00BD521A"/>
    <w:rsid w:val="00C03886"/>
    <w:rsid w:val="00C81BAF"/>
    <w:rsid w:val="00C878FF"/>
    <w:rsid w:val="00C94C72"/>
    <w:rsid w:val="00CE1185"/>
    <w:rsid w:val="00CE4EEB"/>
    <w:rsid w:val="00D27D97"/>
    <w:rsid w:val="00D56B48"/>
    <w:rsid w:val="00D84B25"/>
    <w:rsid w:val="00D93C48"/>
    <w:rsid w:val="00DB3A11"/>
    <w:rsid w:val="00E143E2"/>
    <w:rsid w:val="00E326D8"/>
    <w:rsid w:val="00E67E08"/>
    <w:rsid w:val="00E95D6A"/>
    <w:rsid w:val="00EE3FBF"/>
    <w:rsid w:val="00EE6A24"/>
    <w:rsid w:val="00F00EEE"/>
    <w:rsid w:val="00F6439F"/>
    <w:rsid w:val="00F8400F"/>
    <w:rsid w:val="00FB67EA"/>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37BC8"/>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85E5C"/>
    <w:rsid w:val="00A96DBB"/>
    <w:rsid w:val="00AD1ACB"/>
    <w:rsid w:val="00B66F4A"/>
    <w:rsid w:val="00BB0BF4"/>
    <w:rsid w:val="00BB26E4"/>
    <w:rsid w:val="00C32137"/>
    <w:rsid w:val="00CA12E6"/>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3300</Course_x0020_Number>
    <Course_x0020_Title xmlns="6a9fc905-02f9-49de-a66b-03a64ca0c608">Numerical Analysis</Course_x0020_Title>
    <Course_x0020_Prefix xmlns="6a9fc905-02f9-49de-a66b-03a64ca0c608">CMPS/MATH</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See MATH 3300</Default_x0020_Textbook>
    <Accommodation xmlns="6a9fc905-02f9-49de-a66b-03a64ca0c608" xsi:nil="true"/>
    <Grading_x0020_Basis xmlns="6a9fc905-02f9-49de-a66b-03a64ca0c608" xsi:nil="true"/>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7</cp:revision>
  <dcterms:created xsi:type="dcterms:W3CDTF">2014-08-18T22:02:00Z</dcterms:created>
  <dcterms:modified xsi:type="dcterms:W3CDTF">2014-08-18T22:06:00Z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